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317277" w14:paraId="232C0BC2" w14:textId="77777777">
        <w:trPr>
          <w:jc w:val="center"/>
        </w:trPr>
        <w:tc>
          <w:tcPr>
            <w:tcW w:w="10059" w:type="dxa"/>
          </w:tcPr>
          <w:p w14:paraId="3D2F73BE" w14:textId="77777777" w:rsidR="00317277" w:rsidRDefault="003B1522">
            <w:pPr>
              <w:spacing w:after="0" w:line="240" w:lineRule="auto"/>
              <w:jc w:val="center"/>
            </w:pPr>
            <w:r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 wp14:anchorId="30E453FE" wp14:editId="42771409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</w:p>
          <w:p w14:paraId="607805A1" w14:textId="77777777" w:rsidR="00317277" w:rsidRDefault="003B1522">
            <w:pPr>
              <w:pStyle w:val="2"/>
            </w:pPr>
            <w:r>
              <w:t>Администрация</w:t>
            </w:r>
          </w:p>
          <w:p w14:paraId="777CE7DF" w14:textId="77777777" w:rsidR="00317277" w:rsidRDefault="003B1522">
            <w:pPr>
              <w:pStyle w:val="2"/>
            </w:pPr>
            <w:r>
              <w:t xml:space="preserve"> муниципального округа город Шахунья</w:t>
            </w:r>
          </w:p>
          <w:p w14:paraId="0DD855EB" w14:textId="77777777" w:rsidR="00317277" w:rsidRDefault="003B1522">
            <w:pPr>
              <w:pStyle w:val="2"/>
            </w:pPr>
            <w:r>
              <w:t>Нижегородской области</w:t>
            </w:r>
          </w:p>
          <w:p w14:paraId="3F64CE3F" w14:textId="77777777" w:rsidR="00317277" w:rsidRDefault="00317277">
            <w:pPr>
              <w:pStyle w:val="2"/>
            </w:pPr>
          </w:p>
          <w:p w14:paraId="1949115E" w14:textId="77777777" w:rsidR="00317277" w:rsidRDefault="003B1522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6BCBC553" w14:textId="77777777" w:rsidR="00317277" w:rsidRDefault="00317277">
      <w:pPr>
        <w:spacing w:after="0" w:line="240" w:lineRule="auto"/>
        <w:rPr>
          <w:rFonts w:ascii="Times New Roman" w:hAnsi="Times New Roman" w:cs="Times New Roman"/>
        </w:rPr>
      </w:pPr>
    </w:p>
    <w:p w14:paraId="035DF5AB" w14:textId="77777777" w:rsidR="00317277" w:rsidRDefault="00317277">
      <w:pPr>
        <w:spacing w:after="0" w:line="240" w:lineRule="auto"/>
        <w:rPr>
          <w:rFonts w:ascii="Times New Roman" w:hAnsi="Times New Roman" w:cs="Times New Roman"/>
        </w:rPr>
      </w:pPr>
    </w:p>
    <w:p w14:paraId="46A665FB" w14:textId="77777777" w:rsidR="00317277" w:rsidRDefault="00317277">
      <w:pPr>
        <w:spacing w:after="0" w:line="240" w:lineRule="auto"/>
        <w:rPr>
          <w:rFonts w:ascii="Times New Roman" w:hAnsi="Times New Roman" w:cs="Times New Roman"/>
        </w:rPr>
      </w:pPr>
    </w:p>
    <w:p w14:paraId="78A3253F" w14:textId="56939A51" w:rsidR="00317277" w:rsidRDefault="003B152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D0073">
        <w:rPr>
          <w:rFonts w:ascii="Times New Roman" w:hAnsi="Times New Roman" w:cs="Times New Roman"/>
          <w:sz w:val="26"/>
          <w:szCs w:val="26"/>
          <w:u w:val="single"/>
        </w:rPr>
        <w:t>115.04.2026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F74867">
        <w:rPr>
          <w:rFonts w:ascii="Times New Roman" w:hAnsi="Times New Roman" w:cs="Times New Roman"/>
          <w:sz w:val="26"/>
          <w:szCs w:val="26"/>
        </w:rPr>
        <w:tab/>
      </w:r>
      <w:r w:rsidR="00F7486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№ </w:t>
      </w:r>
      <w:r w:rsidR="009D0073">
        <w:rPr>
          <w:rFonts w:ascii="Times New Roman" w:hAnsi="Times New Roman" w:cs="Times New Roman"/>
          <w:sz w:val="26"/>
          <w:szCs w:val="26"/>
          <w:u w:val="single"/>
        </w:rPr>
        <w:t>323</w:t>
      </w:r>
    </w:p>
    <w:p w14:paraId="25D8E4A3" w14:textId="77777777" w:rsidR="00317277" w:rsidRDefault="003172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CC819B5" w14:textId="77777777" w:rsidR="00317277" w:rsidRDefault="0031727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8EFC15" w14:textId="77777777" w:rsidR="00317277" w:rsidRDefault="003B1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Административного регламента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 предоставлению на территории муниципального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</w:t>
      </w:r>
    </w:p>
    <w:p w14:paraId="4F69AED5" w14:textId="77777777" w:rsidR="00317277" w:rsidRDefault="003B15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данных Нижегородской области об участниках и результатах единого государственного экзамена»</w:t>
      </w:r>
    </w:p>
    <w:p w14:paraId="24650F4D" w14:textId="77777777" w:rsidR="00317277" w:rsidRDefault="003172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408C25B" w14:textId="77777777" w:rsidR="00317277" w:rsidRDefault="0031727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14FE8A" w14:textId="77777777" w:rsidR="00317277" w:rsidRDefault="003B1522">
      <w:pPr>
        <w:shd w:val="clear" w:color="auto" w:fill="FFFFFF"/>
        <w:spacing w:after="0" w:line="360" w:lineRule="auto"/>
        <w:ind w:firstLine="708"/>
        <w:jc w:val="both"/>
        <w:rPr>
          <w:rFonts w:ascii="Helvetica" w:eastAsia="Times New Roman" w:hAnsi="Helvetica" w:cs="Times New Roman"/>
          <w:color w:val="34343C"/>
          <w:sz w:val="23"/>
          <w:szCs w:val="23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услуг, в соответствии с Федеральными законами от </w:t>
      </w:r>
      <w:r>
        <w:rPr>
          <w:rStyle w:val="afa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постановлением Правительства Нижегородской области от 11.07.2023 № 623 «Об организации предоставления государственных и муниципальных услуг в Нижегородской области», администрация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</w:t>
      </w:r>
      <w:r>
        <w:rPr>
          <w:rFonts w:ascii="Times New Roman" w:hAnsi="Times New Roman" w:cs="Times New Roman"/>
          <w:b/>
          <w:spacing w:val="40"/>
          <w:sz w:val="26"/>
          <w:szCs w:val="26"/>
        </w:rPr>
        <w:t>постановляет:</w:t>
      </w:r>
    </w:p>
    <w:p w14:paraId="1375DA0A" w14:textId="77777777" w:rsidR="00317277" w:rsidRDefault="003B1522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>Утвердить прилагаемый Административный регламент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предоставлению на территории муниципального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B3A664F" w14:textId="77777777" w:rsidR="00317277" w:rsidRDefault="003B1522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7A73B2C5" w14:textId="77777777" w:rsidR="00317277" w:rsidRDefault="003B1522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 xml:space="preserve">Управлению организационной работы департамента экономического развития администрации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</w:p>
    <w:p w14:paraId="439E3A1C" w14:textId="77777777" w:rsidR="00317277" w:rsidRDefault="003B1522">
      <w:pPr>
        <w:widowControl w:val="0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  <w:lang w:bidi="ru-RU"/>
        </w:rPr>
      </w:pPr>
      <w:r>
        <w:rPr>
          <w:rFonts w:ascii="Times New Roman" w:hAnsi="Times New Roman" w:cs="Times New Roman"/>
          <w:bCs/>
          <w:sz w:val="26"/>
          <w:szCs w:val="26"/>
          <w:lang w:bidi="ru-RU"/>
        </w:rPr>
        <w:t>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30.08.2021 № 963 «</w:t>
      </w:r>
      <w:r>
        <w:rPr>
          <w:rFonts w:ascii="Times New Roman" w:eastAsia="Calibri" w:hAnsi="Times New Roman" w:cs="Times New Roman"/>
          <w:sz w:val="26"/>
          <w:szCs w:val="26"/>
        </w:rPr>
        <w:t>Об утверждении Административного регламента по предоставлению на территории городского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.</w:t>
      </w:r>
    </w:p>
    <w:p w14:paraId="28281878" w14:textId="77777777" w:rsidR="00317277" w:rsidRDefault="003B1522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  <w:t xml:space="preserve">Контроль за исполнением настоящего постановления возложить на первого заместителя главы администрации </w:t>
      </w:r>
      <w:r>
        <w:rPr>
          <w:rFonts w:ascii="Times New Roman" w:hAnsi="Times New Roman" w:cs="Times New Roman"/>
          <w:bCs/>
          <w:sz w:val="26"/>
          <w:szCs w:val="26"/>
          <w:lang w:bidi="ru-RU"/>
        </w:rPr>
        <w:t>муниципального</w:t>
      </w:r>
      <w:r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Серова А.Д.</w:t>
      </w:r>
    </w:p>
    <w:p w14:paraId="253F7455" w14:textId="77777777" w:rsidR="00317277" w:rsidRDefault="00317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EB853" w14:textId="77777777" w:rsidR="00317277" w:rsidRDefault="00317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2D1FAA7" w14:textId="77777777" w:rsidR="00317277" w:rsidRDefault="00317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C89C2D8" w14:textId="77777777" w:rsidR="00317277" w:rsidRDefault="003172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049AB5" w14:textId="77777777" w:rsidR="00317277" w:rsidRDefault="003B15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местного самоуправления</w:t>
      </w:r>
    </w:p>
    <w:p w14:paraId="17AFDB1D" w14:textId="77777777" w:rsidR="00317277" w:rsidRDefault="003B1522">
      <w:pPr>
        <w:spacing w:after="0" w:line="240" w:lineRule="auto"/>
        <w:ind w:right="-284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А.И. Пугачёв</w:t>
      </w:r>
    </w:p>
    <w:p w14:paraId="50759457" w14:textId="77777777" w:rsidR="00317277" w:rsidRDefault="003B152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 w:clear="all"/>
      </w:r>
    </w:p>
    <w:p w14:paraId="49C8BF45" w14:textId="77777777" w:rsidR="00317277" w:rsidRDefault="003B1522">
      <w:pPr>
        <w:spacing w:after="0" w:line="240" w:lineRule="auto"/>
        <w:ind w:left="5529" w:right="-284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14:paraId="355EA8F6" w14:textId="77777777" w:rsidR="00317277" w:rsidRDefault="003B1522">
      <w:pPr>
        <w:spacing w:after="0" w:line="240" w:lineRule="auto"/>
        <w:ind w:left="5529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 муниципального округа город Шахунья Нижегородской области</w:t>
      </w:r>
    </w:p>
    <w:p w14:paraId="0B84B89E" w14:textId="59743D3C" w:rsidR="00317277" w:rsidRDefault="003B1522">
      <w:pPr>
        <w:spacing w:after="0" w:line="240" w:lineRule="auto"/>
        <w:ind w:left="5387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D007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15.04.2026 г.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9D007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323</w:t>
      </w:r>
    </w:p>
    <w:p w14:paraId="7DAB314E" w14:textId="77777777" w:rsidR="00317277" w:rsidRDefault="00317277">
      <w:pPr>
        <w:spacing w:after="0" w:line="240" w:lineRule="auto"/>
        <w:ind w:left="5940"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8F681C" w14:textId="77777777" w:rsidR="00317277" w:rsidRDefault="00317277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3799CDDE" w14:textId="77777777" w:rsidR="00317277" w:rsidRDefault="003B152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Административный регламент</w:t>
      </w:r>
    </w:p>
    <w:p w14:paraId="227B935E" w14:textId="77777777" w:rsidR="00317277" w:rsidRDefault="003B1522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предоставлению на территории муниципального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</w:p>
    <w:p w14:paraId="79D14F31" w14:textId="77777777" w:rsidR="00317277" w:rsidRDefault="0031727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D80708" w14:textId="77777777" w:rsidR="00317277" w:rsidRDefault="00317277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3929E0B" w14:textId="77777777" w:rsidR="00317277" w:rsidRDefault="003B1522">
      <w:pPr>
        <w:keepNext/>
        <w:keepLines/>
        <w:spacing w:after="0" w:line="300" w:lineRule="auto"/>
        <w:jc w:val="center"/>
        <w:outlineLvl w:val="0"/>
        <w:rPr>
          <w:rFonts w:ascii="Times New Roman" w:eastAsia="Yu Gothic Light" w:hAnsi="Times New Roman" w:cs="Times New Roman"/>
          <w:sz w:val="26"/>
          <w:szCs w:val="26"/>
        </w:rPr>
      </w:pPr>
      <w:r>
        <w:rPr>
          <w:rFonts w:ascii="Times New Roman" w:eastAsia="Yu Gothic Light" w:hAnsi="Times New Roman" w:cs="Times New Roman"/>
          <w:sz w:val="26"/>
          <w:szCs w:val="26"/>
          <w:lang w:val="en-US"/>
        </w:rPr>
        <w:t>I</w:t>
      </w:r>
      <w:r>
        <w:rPr>
          <w:rFonts w:ascii="Times New Roman" w:eastAsia="Yu Gothic Light" w:hAnsi="Times New Roman" w:cs="Times New Roman"/>
          <w:sz w:val="26"/>
          <w:szCs w:val="26"/>
        </w:rPr>
        <w:t>. Общие положения</w:t>
      </w:r>
    </w:p>
    <w:p w14:paraId="7AC5C144" w14:textId="77777777" w:rsidR="00317277" w:rsidRDefault="003B1522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Настоящий Административный регламент устанавливает порядок и стандарт предоставления </w:t>
      </w:r>
      <w:r>
        <w:rPr>
          <w:rFonts w:ascii="Times New Roman" w:hAnsi="Times New Roman" w:cs="Times New Roman"/>
          <w:bCs/>
          <w:sz w:val="26"/>
          <w:szCs w:val="26"/>
        </w:rPr>
        <w:t xml:space="preserve">муниципальной </w:t>
      </w:r>
      <w:r>
        <w:rPr>
          <w:rFonts w:ascii="Times New Roman" w:hAnsi="Times New Roman" w:cs="Times New Roman"/>
          <w:sz w:val="26"/>
          <w:szCs w:val="26"/>
        </w:rPr>
        <w:t>услуги «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sz w:val="26"/>
          <w:szCs w:val="26"/>
        </w:rPr>
        <w:t>» (далее – Услуга) (перечень условных обозначений и сокращений приведен в приложении № 1 к настоящему Административному регламенту).</w:t>
      </w:r>
    </w:p>
    <w:p w14:paraId="0F945387" w14:textId="77777777" w:rsidR="00317277" w:rsidRDefault="003B1522">
      <w:pPr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Услуга предоставляется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обучающимся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(XII) классов муниципальных образовательных организаций, в том числе иностранным гражданам, лицам без гражданства, беженцам, вынужденным переселенцам, освоившим основные общеобразовательные программы основного общего и среднего общего образования и допущенным в текущем году к государственной итоговой аттестации, и их родителям (законным представителям), а также выпускникам прошлых лет и обучающимся СПО</w:t>
      </w:r>
      <w:r>
        <w:rPr>
          <w:rFonts w:ascii="Times New Roman" w:hAnsi="Times New Roman" w:cs="Times New Roman"/>
          <w:sz w:val="26"/>
          <w:szCs w:val="26"/>
        </w:rPr>
        <w:t xml:space="preserve"> (далее – заявители), указанным в таблице 1 приложения № 2 к настоящему Административному регламенту.</w:t>
      </w:r>
    </w:p>
    <w:p w14:paraId="48552567" w14:textId="77777777" w:rsidR="00317277" w:rsidRDefault="003B1522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 (далее - ЕПГУ), на официальном сайте «Интернет-портал государственных и муниципальных услуг </w:t>
      </w:r>
      <w:r>
        <w:rPr>
          <w:rFonts w:ascii="Times New Roman" w:hAnsi="Times New Roman" w:cs="Times New Roman"/>
          <w:sz w:val="26"/>
          <w:szCs w:val="26"/>
        </w:rPr>
        <w:t>Нижегородской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области: http://gu.nnov.ru (далее - РПГУ) </w:t>
      </w:r>
      <w:r>
        <w:rPr>
          <w:rFonts w:ascii="Times New Roman" w:hAnsi="Times New Roman" w:cs="Times New Roman"/>
          <w:sz w:val="26"/>
          <w:szCs w:val="26"/>
        </w:rPr>
        <w:t xml:space="preserve">и на официальном сайте органа местного самоуправления </w:t>
      </w:r>
      <w:hyperlink r:id="rId10" w:tooltip="https://shahadm.nobl.ru/" w:history="1">
        <w:r>
          <w:rPr>
            <w:rStyle w:val="af6"/>
            <w:rFonts w:ascii="Times New Roman" w:hAnsi="Times New Roman" w:cs="Times New Roman"/>
            <w:color w:val="auto"/>
            <w:sz w:val="26"/>
            <w:szCs w:val="26"/>
            <w:u w:val="none"/>
          </w:rPr>
          <w:t>https://shahadm.nobl.ru/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14:paraId="0588C593" w14:textId="77777777" w:rsidR="00317277" w:rsidRDefault="00317277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14:paraId="6B10541E" w14:textId="77777777" w:rsidR="00317277" w:rsidRDefault="003B1522">
      <w:pPr>
        <w:spacing w:after="0" w:line="30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Yu Gothic Light" w:hAnsi="Times New Roman" w:cs="Times New Roman"/>
          <w:sz w:val="26"/>
          <w:szCs w:val="26"/>
          <w:lang w:val="en-US"/>
        </w:rPr>
        <w:t>II</w:t>
      </w:r>
      <w:r>
        <w:rPr>
          <w:rFonts w:ascii="Times New Roman" w:eastAsia="Yu Gothic Light" w:hAnsi="Times New Roman" w:cs="Times New Roman"/>
          <w:sz w:val="26"/>
          <w:szCs w:val="26"/>
        </w:rPr>
        <w:t>. Стандарт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Yu Gothic Light" w:hAnsi="Times New Roman" w:cs="Times New Roman"/>
          <w:sz w:val="26"/>
          <w:szCs w:val="26"/>
        </w:rPr>
        <w:t>Услуги</w:t>
      </w:r>
    </w:p>
    <w:p w14:paraId="6C77FA2F" w14:textId="77777777" w:rsidR="00317277" w:rsidRDefault="003B1522">
      <w:pPr>
        <w:spacing w:after="0" w:line="30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Наименование Услуги</w:t>
      </w:r>
    </w:p>
    <w:p w14:paraId="51C5BD82" w14:textId="77777777" w:rsidR="00317277" w:rsidRDefault="003B1522">
      <w:pPr>
        <w:spacing w:after="0" w:line="30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A03F560" w14:textId="77777777" w:rsidR="00317277" w:rsidRDefault="003B1522">
      <w:pPr>
        <w:keepNext/>
        <w:keepLines/>
        <w:spacing w:after="0" w:line="300" w:lineRule="auto"/>
        <w:ind w:firstLine="708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Наименование органа, предоставляющего Услугу</w:t>
      </w:r>
    </w:p>
    <w:p w14:paraId="74E932D9" w14:textId="77777777" w:rsidR="00317277" w:rsidRDefault="003B1522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Услуга предоставляется администрацией муниципального округа город Шахунья Нижегородской области в лице Управления образования администрации муниципального округа город Шахунья (далее – Администрация</w:t>
      </w:r>
      <w:r>
        <w:rPr>
          <w:rFonts w:ascii="Times New Roman" w:hAnsi="Times New Roman" w:cs="Times New Roman"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, уполномоченного на выполнение административных процедур по приему документов в целях предоставления Услуги и по выдаче результата предоставления Услуги.</w:t>
      </w:r>
    </w:p>
    <w:p w14:paraId="315099E8" w14:textId="77777777" w:rsidR="00317277" w:rsidRDefault="003B1522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Результаты предоставления Услуги</w:t>
      </w:r>
    </w:p>
    <w:p w14:paraId="7C2D227C" w14:textId="77777777" w:rsidR="00317277" w:rsidRDefault="003B1522">
      <w:pPr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2.3.1. При обращении заявителя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предоставлении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 </w:t>
      </w:r>
      <w:r>
        <w:rPr>
          <w:rFonts w:ascii="Times New Roman" w:hAnsi="Times New Roman" w:cs="Times New Roman"/>
          <w:sz w:val="26"/>
          <w:szCs w:val="26"/>
        </w:rPr>
        <w:t>результатом предоставления Услуги является информирование:</w:t>
      </w:r>
    </w:p>
    <w:p w14:paraId="6A90DAA4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проведения государственной итоговой аттестации обучающихся;</w:t>
      </w:r>
    </w:p>
    <w:p w14:paraId="5220BF7C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 организации досрочных экзаменов для выпускников IX, XI (XII) классов;</w:t>
      </w:r>
    </w:p>
    <w:p w14:paraId="4D5EE631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 организации и проведении государственной итоговой аттестации для обучающихся IX и XI (XII) классов с ограниченными возможностями здоровья;</w:t>
      </w:r>
    </w:p>
    <w:p w14:paraId="4CB1C017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 организации повторного проведения экзаменов для выпускников, получивших на государственной итоговой аттестации неудовлетворительные отметки, и экзаменов для обучающихся, заболевших в период проведения государственной итоговой аттестации;</w:t>
      </w:r>
    </w:p>
    <w:p w14:paraId="5A230779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расписании государственной итоговой аттестации;</w:t>
      </w:r>
    </w:p>
    <w:p w14:paraId="0CE293FD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месте и графике приема заявлений на участие в государственной итоговой аттестации;</w:t>
      </w:r>
    </w:p>
    <w:p w14:paraId="6B53FB04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ё)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порядке и сроках подачи апелляций;</w:t>
      </w:r>
    </w:p>
    <w:p w14:paraId="0FD1CBCE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порядке и сроках работы конфликтной комиссии;</w:t>
      </w:r>
    </w:p>
    <w:p w14:paraId="7E846158" w14:textId="77777777" w:rsidR="00317277" w:rsidRDefault="003B1522">
      <w:pPr>
        <w:widowControl w:val="0"/>
        <w:tabs>
          <w:tab w:val="left" w:pos="1134"/>
        </w:tabs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об организации процедуры награждения золотыми медалями "За особые успехи в учении";</w:t>
      </w:r>
    </w:p>
    <w:p w14:paraId="3797600F" w14:textId="77777777" w:rsidR="00317277" w:rsidRDefault="003B1522">
      <w:pPr>
        <w:tabs>
          <w:tab w:val="left" w:pos="1134"/>
        </w:tabs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и)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 выдаче выпускникам IX классов аттестата об основном общем образовании, выпускникам XI (XII) классов - аттестата о среднем общем образовании.</w:t>
      </w:r>
    </w:p>
    <w:p w14:paraId="454CF94A" w14:textId="77777777" w:rsidR="00317277" w:rsidRDefault="003B1522">
      <w:pPr>
        <w:spacing w:after="0" w:line="30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необходимости заявителю готовится письменное уведомление в произвольной форме на бланке Администрации 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экзамена, а также информации из базы данных Нижегородской области об участниках и результатах единого государственного экзамена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5045D8E" w14:textId="77777777" w:rsidR="00317277" w:rsidRDefault="003B1522">
      <w:pPr>
        <w:pStyle w:val="af8"/>
        <w:spacing w:after="0" w:line="30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2.3.2. При обращении заявителя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 исправлении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hAnsi="Times New Roman" w:cs="Times New Roman"/>
          <w:sz w:val="26"/>
          <w:szCs w:val="26"/>
        </w:rPr>
        <w:t xml:space="preserve"> результатами предоставления Услуги являются:</w:t>
      </w:r>
    </w:p>
    <w:p w14:paraId="0385E9FB" w14:textId="77777777" w:rsidR="00317277" w:rsidRDefault="003B1522">
      <w:pPr>
        <w:pStyle w:val="af8"/>
        <w:spacing w:after="0" w:line="30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Результатом административной процедуры является исправление допущенных опечаток 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14:paraId="436DEA0C" w14:textId="77777777" w:rsidR="00317277" w:rsidRDefault="003B1522">
      <w:pPr>
        <w:tabs>
          <w:tab w:val="left" w:pos="709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Результаты предоставления Услуги могут быть получены в администрации, в личном кабинете на ЕПГУ, путем направления на адрес электронной почты заявителя.</w:t>
      </w:r>
    </w:p>
    <w:p w14:paraId="6AB89A1C" w14:textId="77777777" w:rsidR="00317277" w:rsidRDefault="003B1522">
      <w:pPr>
        <w:tabs>
          <w:tab w:val="left" w:pos="709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Срок предоставления Услуги</w:t>
      </w:r>
    </w:p>
    <w:p w14:paraId="46FD1683" w14:textId="77777777" w:rsidR="00317277" w:rsidRDefault="003B1522">
      <w:pPr>
        <w:tabs>
          <w:tab w:val="left" w:pos="709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предоставления муниципальной услуги не должен превышать 3 календарных дней с момента регистрации </w:t>
      </w:r>
      <w:r>
        <w:rPr>
          <w:rFonts w:ascii="Times New Roman" w:hAnsi="Times New Roman" w:cs="Times New Roman"/>
          <w:sz w:val="26"/>
          <w:szCs w:val="26"/>
        </w:rPr>
        <w:t xml:space="preserve">заявления и документов, необходимых для предоставления Услуги. </w:t>
      </w:r>
    </w:p>
    <w:p w14:paraId="76558078" w14:textId="77777777" w:rsidR="00317277" w:rsidRDefault="003B1522">
      <w:pPr>
        <w:tabs>
          <w:tab w:val="left" w:pos="709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Документы выдаются (направляются) заявителю в течение одного рабочего дня, следующего за днем подписания и регистрации документов (дополнительно указать в каком количестве).</w:t>
      </w:r>
    </w:p>
    <w:p w14:paraId="492E767A" w14:textId="77777777" w:rsidR="00317277" w:rsidRDefault="003B1522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Размер платы, взимаемой с заявителя при предоставлении Услуги, и способы ее взимания</w:t>
      </w:r>
    </w:p>
    <w:p w14:paraId="1683FBF7" w14:textId="77777777" w:rsidR="00317277" w:rsidRDefault="003B1522">
      <w:pPr>
        <w:tabs>
          <w:tab w:val="num" w:pos="127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065FDCF" w14:textId="77777777" w:rsidR="00317277" w:rsidRDefault="003B1522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 Максимальный срок ожидания в очереди при подаче заявителем запроса и при получении результата о предоставлении Услуги</w:t>
      </w:r>
    </w:p>
    <w:p w14:paraId="43C6C830" w14:textId="77777777" w:rsidR="00317277" w:rsidRDefault="003B1522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заявления, уведомления или получении результата Услуги при непосредственном обращении в Администрацию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должен превышать 30 </w:t>
      </w:r>
      <w:r>
        <w:rPr>
          <w:rFonts w:ascii="Times New Roman" w:hAnsi="Times New Roman" w:cs="Times New Roman"/>
          <w:sz w:val="26"/>
          <w:szCs w:val="26"/>
        </w:rPr>
        <w:t xml:space="preserve">минут. </w:t>
      </w:r>
    </w:p>
    <w:p w14:paraId="3BFAB90C" w14:textId="77777777" w:rsidR="00317277" w:rsidRDefault="003B1522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 Срок регистрации запроса заявителя о предоставлении Услуги</w:t>
      </w:r>
    </w:p>
    <w:p w14:paraId="1C99D282" w14:textId="77777777" w:rsidR="00317277" w:rsidRDefault="003B1522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регистрации заявления и документов, необходимых для предоставления Услуги, в Администрации составляет 1 рабочий день с даты подачи заявления и документов, необходимых для предоставления Услуги, указанным способом.</w:t>
      </w:r>
    </w:p>
    <w:p w14:paraId="542D9433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 Требования к помещениям, в которых предоставляется Услуга</w:t>
      </w:r>
    </w:p>
    <w:p w14:paraId="739B5399" w14:textId="77777777" w:rsidR="00317277" w:rsidRDefault="003B1522">
      <w:pPr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Требования, которым должны соответствовать помещения, в которых предоставляется Услуга, в том числе зал ожидания, места для заполнения запросов о предоставлении Услуги, информационные стенды с образцами их заполнения и перечнем документов и (или) информации, необходимых для предоставления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размещаются на официальном сайте администрации.</w:t>
      </w:r>
    </w:p>
    <w:p w14:paraId="28E30414" w14:textId="77777777" w:rsidR="00317277" w:rsidRDefault="003B1522">
      <w:pPr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2.10. Показатели качества и доступности Услуги</w:t>
      </w:r>
    </w:p>
    <w:p w14:paraId="28203188" w14:textId="77777777" w:rsidR="00317277" w:rsidRDefault="003B1522">
      <w:pPr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показателей качества и доступности Услуги, в том числе о доступности электронных форм документов, необходимых для предоставления Услуги, возможности подачи запроса на получение Услуги и документов в электронной форме, своевременности предоставления Услуги (отсутствии нарушений сроков предоставления Услуги), предоставлении Услуги в соответствии с вариантом предоставления Услуги, доступности инструментов совершения в электронном виде платежей, необходимых для получения Услуги, удобстве информирования заявителя о ходе предоставления Услуги, а также получения результата предоставления Услуги размещается на официальном сайте Администрации.</w:t>
      </w:r>
    </w:p>
    <w:p w14:paraId="76190612" w14:textId="77777777" w:rsidR="00317277" w:rsidRDefault="003B1522">
      <w:pPr>
        <w:keepNext/>
        <w:keepLines/>
        <w:spacing w:after="240" w:line="30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 Иные требования к предоставлению Услуги</w:t>
      </w:r>
    </w:p>
    <w:p w14:paraId="390ACE4F" w14:textId="77777777" w:rsidR="00317277" w:rsidRDefault="003B1522">
      <w:pPr>
        <w:tabs>
          <w:tab w:val="num" w:pos="1276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6E998A95" w14:textId="77777777" w:rsidR="00317277" w:rsidRDefault="003B1522">
      <w:pPr>
        <w:tabs>
          <w:tab w:val="num" w:pos="1276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Информационная система, используемая для предоставления Услуги – единая система межведомственного электронного взаимодействия</w:t>
      </w:r>
      <w:r>
        <w:rPr>
          <w:rStyle w:val="af7"/>
          <w:rFonts w:ascii="Times New Roman" w:hAnsi="Times New Roman" w:cs="Times New Roman"/>
          <w:sz w:val="26"/>
          <w:szCs w:val="26"/>
        </w:rPr>
        <w:footnoteReference w:id="1"/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36666D3" w14:textId="77777777" w:rsidR="00317277" w:rsidRDefault="003B1522">
      <w:pPr>
        <w:tabs>
          <w:tab w:val="num" w:pos="1276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несовершеннолетний заявитель в момент подачи запроса о предоставлении Услуги выразил желание получить результат Услуги лично, то законному представителю несовершеннолетнего, не являющемуся заявителем, предоставление результатов Услуги невозможно.</w:t>
      </w:r>
    </w:p>
    <w:p w14:paraId="5A836752" w14:textId="77777777" w:rsidR="00317277" w:rsidRDefault="003B1522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14:paraId="7E1F973E" w14:textId="77777777" w:rsidR="00317277" w:rsidRDefault="003B1522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 Исчерпывающий перечень документов, необходимых для предоставления Услуги</w:t>
      </w:r>
    </w:p>
    <w:p w14:paraId="1CFA194A" w14:textId="77777777" w:rsidR="00317277" w:rsidRDefault="003B1522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Услуги, указаны в приложении № 3 к настоящему Административному регламенту.</w:t>
      </w:r>
    </w:p>
    <w:p w14:paraId="41A8F7C9" w14:textId="77777777" w:rsidR="00317277" w:rsidRDefault="003B1522">
      <w:pPr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2.13. Исчерпывающий перечень оснований для отказа в приеме заявления и документов, необходимых для предоставления Услуги</w:t>
      </w:r>
    </w:p>
    <w:p w14:paraId="0A36B3F0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 для отказа заявителю в приеме документов, необходимых для предоставления муниципальной услуги, не имеется.</w:t>
      </w:r>
    </w:p>
    <w:p w14:paraId="6FA1B076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 </w:t>
      </w:r>
      <w:r>
        <w:rPr>
          <w:rFonts w:ascii="Times New Roman" w:hAnsi="Times New Roman" w:cs="Times New Roman"/>
          <w:bCs/>
          <w:sz w:val="26"/>
          <w:szCs w:val="26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28FB9A80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Основанием для приостановления предоставления Услуги законодательством Российской Федерации не предусмотрены.</w:t>
      </w:r>
    </w:p>
    <w:p w14:paraId="5762EF40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2.15. Исчерпывающий перечень оснований для отказа в предоставлении Услуги </w:t>
      </w:r>
    </w:p>
    <w:p w14:paraId="0981406C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Основания для отказа в предоставлении Услуги законодательством Российской Федерации не предусмотрены.</w:t>
      </w:r>
    </w:p>
    <w:p w14:paraId="3E911E5D" w14:textId="77777777" w:rsidR="00317277" w:rsidRDefault="00317277">
      <w:pPr>
        <w:keepNext/>
        <w:keepLines/>
        <w:spacing w:before="480" w:after="240"/>
        <w:contextualSpacing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14:paraId="6046B94A" w14:textId="77777777" w:rsidR="00317277" w:rsidRDefault="003B1522">
      <w:pPr>
        <w:keepNext/>
        <w:keepLines/>
        <w:spacing w:after="0" w:line="30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. Состав, последовательность и сроки выполнения административных процедур</w:t>
      </w:r>
    </w:p>
    <w:p w14:paraId="143F2E1E" w14:textId="77777777" w:rsidR="00317277" w:rsidRDefault="00317277">
      <w:pPr>
        <w:keepNext/>
        <w:keepLines/>
        <w:spacing w:after="0" w:line="300" w:lineRule="auto"/>
        <w:jc w:val="center"/>
        <w:outlineLvl w:val="0"/>
        <w:rPr>
          <w:rFonts w:ascii="Times New Roman" w:hAnsi="Times New Roman" w:cs="Times New Roman"/>
          <w:sz w:val="16"/>
          <w:szCs w:val="16"/>
        </w:rPr>
      </w:pPr>
    </w:p>
    <w:p w14:paraId="56D8ED65" w14:textId="77777777" w:rsidR="00317277" w:rsidRDefault="003B1522">
      <w:pPr>
        <w:tabs>
          <w:tab w:val="num" w:pos="567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Административные процедуры, осуществляемые при предоставлении Услуги:</w:t>
      </w:r>
    </w:p>
    <w:p w14:paraId="5B1813E1" w14:textId="77777777" w:rsidR="00317277" w:rsidRDefault="003B1522">
      <w:pPr>
        <w:numPr>
          <w:ilvl w:val="1"/>
          <w:numId w:val="3"/>
        </w:numPr>
        <w:tabs>
          <w:tab w:val="left" w:pos="1021"/>
        </w:tabs>
        <w:spacing w:after="0" w:line="300" w:lineRule="auto"/>
        <w:ind w:left="0"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заявления и документов и (или) информации, необходимых для предоставления Услуги;</w:t>
      </w:r>
    </w:p>
    <w:p w14:paraId="45BF96EC" w14:textId="77777777" w:rsidR="00317277" w:rsidRDefault="003B1522">
      <w:pPr>
        <w:numPr>
          <w:ilvl w:val="1"/>
          <w:numId w:val="3"/>
        </w:numPr>
        <w:tabs>
          <w:tab w:val="clear" w:pos="2014"/>
          <w:tab w:val="left" w:pos="1021"/>
          <w:tab w:val="num" w:pos="1304"/>
        </w:tabs>
        <w:spacing w:after="0" w:line="30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межведомственное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информационное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US"/>
        </w:rPr>
        <w:t>взаимодействие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14:paraId="620DC30F" w14:textId="77777777" w:rsidR="00317277" w:rsidRDefault="003B1522">
      <w:pPr>
        <w:numPr>
          <w:ilvl w:val="1"/>
          <w:numId w:val="3"/>
        </w:numPr>
        <w:tabs>
          <w:tab w:val="clear" w:pos="2014"/>
          <w:tab w:val="left" w:pos="1021"/>
          <w:tab w:val="num" w:pos="1304"/>
        </w:tabs>
        <w:spacing w:after="0" w:line="30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оснований для приостановления предоставления Услуги;</w:t>
      </w:r>
    </w:p>
    <w:p w14:paraId="450102CC" w14:textId="77777777" w:rsidR="00317277" w:rsidRDefault="003B1522">
      <w:pPr>
        <w:numPr>
          <w:ilvl w:val="1"/>
          <w:numId w:val="3"/>
        </w:numPr>
        <w:tabs>
          <w:tab w:val="clear" w:pos="2014"/>
          <w:tab w:val="left" w:pos="1021"/>
          <w:tab w:val="num" w:pos="1304"/>
        </w:tabs>
        <w:spacing w:after="0" w:line="30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принятие решения о предоставлении (об отказе в предоставлении) Услуги; </w:t>
      </w:r>
    </w:p>
    <w:p w14:paraId="52D5189C" w14:textId="77777777" w:rsidR="00317277" w:rsidRDefault="003B1522">
      <w:pPr>
        <w:numPr>
          <w:ilvl w:val="1"/>
          <w:numId w:val="3"/>
        </w:numPr>
        <w:tabs>
          <w:tab w:val="clear" w:pos="2014"/>
          <w:tab w:val="left" w:pos="1021"/>
          <w:tab w:val="num" w:pos="1304"/>
        </w:tabs>
        <w:spacing w:after="0" w:line="30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результата Услуги.</w:t>
      </w:r>
    </w:p>
    <w:p w14:paraId="541E03F8" w14:textId="77777777" w:rsidR="00317277" w:rsidRDefault="003B1522">
      <w:pPr>
        <w:keepNext/>
        <w:keepLines/>
        <w:spacing w:after="0" w:line="300" w:lineRule="auto"/>
        <w:ind w:firstLine="708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Профилирование заявителя</w:t>
      </w:r>
    </w:p>
    <w:p w14:paraId="1E8B1F22" w14:textId="77777777" w:rsidR="00317277" w:rsidRDefault="003B1522">
      <w:pPr>
        <w:tabs>
          <w:tab w:val="num" w:pos="567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Признаки заявителя определяются путем профилирования, осуществляемого в соответствии с приложением № 2 к настоящему Административному регламенту.</w:t>
      </w:r>
    </w:p>
    <w:p w14:paraId="5A360D41" w14:textId="77777777" w:rsidR="00317277" w:rsidRDefault="003B1522">
      <w:pPr>
        <w:tabs>
          <w:tab w:val="num" w:pos="567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3.2.2. При профилировании определяется категория заявителя, устанавливается результат Услуги, за предоставлением которого он обратился, а также признаки заявителя. </w:t>
      </w:r>
    </w:p>
    <w:p w14:paraId="66A74F67" w14:textId="77777777" w:rsidR="00317277" w:rsidRDefault="003B1522">
      <w:pPr>
        <w:tabs>
          <w:tab w:val="num" w:pos="1276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Профилирование осуществляется посредством </w:t>
      </w:r>
      <w:r>
        <w:rPr>
          <w:rFonts w:ascii="Times New Roman" w:hAnsi="Times New Roman" w:cs="Times New Roman"/>
          <w:sz w:val="26"/>
          <w:szCs w:val="26"/>
          <w:lang w:bidi="ru-RU"/>
        </w:rPr>
        <w:t>ЕПГУ</w:t>
      </w:r>
      <w:r>
        <w:rPr>
          <w:rFonts w:ascii="Times New Roman" w:hAnsi="Times New Roman" w:cs="Times New Roman"/>
          <w:sz w:val="26"/>
          <w:szCs w:val="26"/>
        </w:rPr>
        <w:t>, в Администрации.</w:t>
      </w:r>
    </w:p>
    <w:p w14:paraId="3B9E05A0" w14:textId="77777777" w:rsidR="00317277" w:rsidRDefault="003B1522">
      <w:pPr>
        <w:tabs>
          <w:tab w:val="num" w:pos="1276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3.2.3.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регламентом.</w:t>
      </w:r>
    </w:p>
    <w:p w14:paraId="384A917C" w14:textId="77777777" w:rsidR="00317277" w:rsidRDefault="003B1522">
      <w:pPr>
        <w:tabs>
          <w:tab w:val="num" w:pos="567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Прием заявления и документов и (или) информации, необходимых для предоставления Услуги.</w:t>
      </w:r>
    </w:p>
    <w:p w14:paraId="1FBC0B08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Представление заявителем документов и заявления осуществляется на </w:t>
      </w:r>
      <w:r>
        <w:rPr>
          <w:rFonts w:ascii="Times New Roman" w:hAnsi="Times New Roman" w:cs="Times New Roman"/>
          <w:sz w:val="26"/>
          <w:szCs w:val="26"/>
          <w:lang w:bidi="ru-RU"/>
        </w:rPr>
        <w:t>ЕПГУ</w:t>
      </w:r>
      <w:r>
        <w:rPr>
          <w:rFonts w:ascii="Times New Roman" w:hAnsi="Times New Roman" w:cs="Times New Roman"/>
          <w:sz w:val="26"/>
          <w:szCs w:val="26"/>
        </w:rPr>
        <w:t>, в Администрации.</w:t>
      </w:r>
    </w:p>
    <w:p w14:paraId="0BFFE23D" w14:textId="77777777" w:rsidR="00317277" w:rsidRDefault="003B1522">
      <w:pPr>
        <w:spacing w:after="0" w:line="30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3.4. Исчерпывающий перечень документов, подлежащих представлению заявителем </w:t>
      </w:r>
      <w:r>
        <w:rPr>
          <w:rFonts w:ascii="Times New Roman" w:hAnsi="Times New Roman" w:cs="Times New Roman"/>
          <w:bCs/>
          <w:sz w:val="26"/>
          <w:szCs w:val="26"/>
        </w:rPr>
        <w:t xml:space="preserve">при подаче заявления в обязательном порядке, приведены в приложении № 3 к настоящему Административному регламенту. </w:t>
      </w:r>
    </w:p>
    <w:p w14:paraId="7296F7B4" w14:textId="77777777" w:rsidR="00317277" w:rsidRDefault="003B1522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Запрещается требовать от заявителя:</w:t>
      </w:r>
    </w:p>
    <w:p w14:paraId="24A9A16A" w14:textId="77777777" w:rsidR="00317277" w:rsidRDefault="003B152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представления документов и информации или осуществления действий,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AA21E13" w14:textId="77777777" w:rsidR="00317277" w:rsidRDefault="003B1522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представления документов и информации, которые находятся в распоряжении органов, предоставляющих муниципальную услугу, иных органов местного самоуправления, государственных органов и организаций, в соответствии с нормативными правовыми актами Российской Федерации, Нижегородской области, органов местного самоуправления муниципального округа город Шахунья Нижегородской области.</w:t>
      </w:r>
    </w:p>
    <w:p w14:paraId="58688C14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действующим законодательством Российской Федерации не предусмотрен.</w:t>
      </w:r>
    </w:p>
    <w:p w14:paraId="3DD2B88D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3.6. Межведомственное информационное взаимодействие</w:t>
      </w:r>
    </w:p>
    <w:p w14:paraId="57FED888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получения Услуги сведения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</w:t>
      </w:r>
    </w:p>
    <w:p w14:paraId="66C5B50B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 гражданстве физического лица;</w:t>
      </w:r>
    </w:p>
    <w:p w14:paraId="49BF4674" w14:textId="77777777" w:rsidR="00317277" w:rsidRDefault="003B1522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</w:t>
      </w:r>
    </w:p>
    <w:p w14:paraId="49FEB9B7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идентификаторы сведений о регистрации граждан Российской Федерации по месту пребывания в пределах Российской Федерации;</w:t>
      </w:r>
    </w:p>
    <w:p w14:paraId="4C2778B2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 государственной регистрации рождения;</w:t>
      </w:r>
    </w:p>
    <w:p w14:paraId="214E2EFD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 семейном положении физического лица;</w:t>
      </w:r>
    </w:p>
    <w:p w14:paraId="4F6D7015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сведения о государственной регистрации смерти.</w:t>
      </w:r>
    </w:p>
    <w:p w14:paraId="3471BD1B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3.7. Перечень оснований для отказа заявителю в приеме заявления и документов </w:t>
      </w:r>
    </w:p>
    <w:p w14:paraId="0A7088BB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Оснований для отказа заявителю в приеме заявления и документов, необходимых для предоставления муниципальной услуги, не имеется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1A3A3232" w14:textId="77777777" w:rsidR="00317277" w:rsidRDefault="003B1522">
      <w:pPr>
        <w:tabs>
          <w:tab w:val="num" w:pos="709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Услуга не предусматривает возможности приема заявления и документов, необходимых для предоставления Услуги, по выбору заявителя, независимо от его места жительства или места пребывания.</w:t>
      </w:r>
    </w:p>
    <w:p w14:paraId="45A46DD9" w14:textId="77777777" w:rsidR="00317277" w:rsidRDefault="003B1522">
      <w:pPr>
        <w:tabs>
          <w:tab w:val="num" w:pos="1276"/>
        </w:tabs>
        <w:spacing w:after="0" w:line="300" w:lineRule="auto"/>
        <w:ind w:firstLine="71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Перечень оснований для приостановления предоставления Услуги.</w:t>
      </w:r>
    </w:p>
    <w:p w14:paraId="5016F4D3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Основанием для приостановления предоставления Услуги является нарушение требований к оформлению заявления и предоставление документов не в полном объеме.</w:t>
      </w:r>
    </w:p>
    <w:p w14:paraId="1BBB1813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Заявителю в течение 3 рабочих дней со дня регистрации заявления направляется уведомление о необходимости устранения выявленных нарушений и (или) предоставления документов, которые отсутствуют.</w:t>
      </w:r>
    </w:p>
    <w:p w14:paraId="73974713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течение 3 рабочих дней со дня предоставления заявителем надлежащим образом оформленного заявления и в полном объеме прилагаемых к нему документов Администрация принимает решение о рассмотрении заявления и прилагаемых к нему документов.</w:t>
      </w:r>
    </w:p>
    <w:p w14:paraId="0D8E8A42" w14:textId="77777777" w:rsidR="00317277" w:rsidRDefault="003B152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 Принятие решения об отказе в предоставлении Услуги</w:t>
      </w:r>
    </w:p>
    <w:p w14:paraId="305ABE40" w14:textId="77777777" w:rsidR="00317277" w:rsidRDefault="003B1522">
      <w:pPr>
        <w:tabs>
          <w:tab w:val="num" w:pos="1276"/>
        </w:tabs>
        <w:spacing w:after="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Основания для отказа в предоставлении Услуги законодательством Российской Федерации не предусмотрены. </w:t>
      </w:r>
    </w:p>
    <w:p w14:paraId="2441608A" w14:textId="77777777" w:rsidR="00317277" w:rsidRDefault="003B1522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 Предоставление результата Услуги</w:t>
      </w:r>
    </w:p>
    <w:p w14:paraId="7B2145F3" w14:textId="77777777" w:rsidR="00317277" w:rsidRDefault="003B1522">
      <w:pPr>
        <w:tabs>
          <w:tab w:val="num" w:pos="567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 предоставления Услуги может быть получен заявителем посредством почтового отправления, в личном кабинете на </w:t>
      </w:r>
      <w:r>
        <w:rPr>
          <w:rFonts w:ascii="Times New Roman" w:hAnsi="Times New Roman" w:cs="Times New Roman"/>
          <w:sz w:val="26"/>
          <w:szCs w:val="26"/>
          <w:lang w:bidi="ru-RU"/>
        </w:rPr>
        <w:t>ЕПГУ</w:t>
      </w:r>
      <w:r>
        <w:rPr>
          <w:rFonts w:ascii="Times New Roman" w:hAnsi="Times New Roman" w:cs="Times New Roman"/>
          <w:sz w:val="26"/>
          <w:szCs w:val="26"/>
        </w:rPr>
        <w:t>, в Администрации, по электронной почте.</w:t>
      </w:r>
    </w:p>
    <w:p w14:paraId="468587D8" w14:textId="77777777" w:rsidR="00317277" w:rsidRDefault="003B1522">
      <w:pPr>
        <w:tabs>
          <w:tab w:val="num" w:pos="1276"/>
        </w:tabs>
        <w:spacing w:after="160" w:line="30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Предоставление результата Услуги осуществляется в срок, не превышающий трех рабочих дней со дня принятия решения о предоставлении Услуги.</w:t>
      </w:r>
    </w:p>
    <w:p w14:paraId="0BB93A05" w14:textId="77777777" w:rsidR="00317277" w:rsidRDefault="003B1522">
      <w:pPr>
        <w:shd w:val="clear" w:color="auto" w:fill="FFFFFF"/>
        <w:spacing w:after="0" w:line="30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 предоставления Услуги не может быть предоставлен по выбору заявителя независимо от его места жительства или места пребывания.</w:t>
      </w:r>
    </w:p>
    <w:p w14:paraId="5BF38F68" w14:textId="77777777" w:rsidR="00317277" w:rsidRDefault="003B1522">
      <w:pPr>
        <w:tabs>
          <w:tab w:val="left" w:pos="170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3.11. Услуга в упреждающем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>) режиме не предоставляется.</w:t>
      </w:r>
    </w:p>
    <w:p w14:paraId="29D16E76" w14:textId="77777777" w:rsidR="00317277" w:rsidRDefault="003172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876B00" w14:textId="77777777" w:rsidR="00317277" w:rsidRDefault="003B1522">
      <w:pPr>
        <w:tabs>
          <w:tab w:val="left" w:pos="1701"/>
        </w:tabs>
        <w:spacing w:after="0" w:line="30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bCs/>
          <w:sz w:val="26"/>
          <w:szCs w:val="26"/>
        </w:rPr>
        <w:t>. Способы информирования заявителя об изменении статуса рассмотрения запроса о предоставлении Услуги</w:t>
      </w:r>
    </w:p>
    <w:p w14:paraId="0020B971" w14:textId="77777777" w:rsidR="00317277" w:rsidRDefault="00317277">
      <w:pPr>
        <w:tabs>
          <w:tab w:val="left" w:pos="1701"/>
        </w:tabs>
        <w:spacing w:after="0" w:line="30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14:paraId="0276E0BF" w14:textId="77777777" w:rsidR="00317277" w:rsidRDefault="003B1522">
      <w:pPr>
        <w:tabs>
          <w:tab w:val="left" w:pos="709"/>
          <w:tab w:val="left" w:pos="170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При оказании услуги для заявителя доступны следующие способы информирования об изменении статуса запроса о предоставлении Услуги: </w:t>
      </w:r>
    </w:p>
    <w:p w14:paraId="2598B7D0" w14:textId="77777777" w:rsidR="00317277" w:rsidRDefault="003B1522">
      <w:pPr>
        <w:tabs>
          <w:tab w:val="left" w:pos="709"/>
          <w:tab w:val="left" w:pos="170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при личном обращении в Администрацию; </w:t>
      </w:r>
    </w:p>
    <w:p w14:paraId="6ED05FCB" w14:textId="77777777" w:rsidR="00317277" w:rsidRDefault="003B1522">
      <w:pPr>
        <w:tabs>
          <w:tab w:val="left" w:pos="709"/>
          <w:tab w:val="left" w:pos="170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б) посредством телефонной связи Администрации; </w:t>
      </w:r>
    </w:p>
    <w:p w14:paraId="4AF7E65E" w14:textId="77777777" w:rsidR="00317277" w:rsidRDefault="003B1522">
      <w:pPr>
        <w:tabs>
          <w:tab w:val="left" w:pos="709"/>
          <w:tab w:val="left" w:pos="170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посредством электронной почты Администрации; </w:t>
      </w:r>
    </w:p>
    <w:p w14:paraId="234D90DF" w14:textId="77777777" w:rsidR="00317277" w:rsidRDefault="003B1522">
      <w:pPr>
        <w:tabs>
          <w:tab w:val="left" w:pos="709"/>
          <w:tab w:val="left" w:pos="1701"/>
        </w:tabs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г) посредством личного кабинета через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Интернет-портал </w:t>
      </w:r>
      <w:r>
        <w:rPr>
          <w:rFonts w:ascii="Times New Roman" w:hAnsi="Times New Roman" w:cs="Times New Roman"/>
          <w:sz w:val="26"/>
          <w:szCs w:val="26"/>
        </w:rPr>
        <w:t>Нижегородской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 области</w:t>
      </w:r>
      <w:r>
        <w:rPr>
          <w:rFonts w:ascii="Times New Roman" w:hAnsi="Times New Roman" w:cs="Times New Roman"/>
          <w:sz w:val="26"/>
          <w:szCs w:val="26"/>
        </w:rPr>
        <w:t xml:space="preserve"> (в случае подачи запроса).</w:t>
      </w:r>
    </w:p>
    <w:p w14:paraId="71BB83FD" w14:textId="77777777" w:rsidR="00317277" w:rsidRDefault="003B1522">
      <w:pPr>
        <w:tabs>
          <w:tab w:val="left" w:pos="709"/>
          <w:tab w:val="left" w:pos="1701"/>
        </w:tabs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</w:t>
      </w:r>
    </w:p>
    <w:p w14:paraId="41C37DF7" w14:textId="77777777" w:rsidR="00317277" w:rsidRDefault="003B1522">
      <w:pP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 w:type="page" w:clear="all"/>
      </w:r>
    </w:p>
    <w:p w14:paraId="03C44CB8" w14:textId="77777777" w:rsidR="00317277" w:rsidRDefault="003B1522">
      <w:pPr>
        <w:spacing w:after="0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1CBFD61C" w14:textId="77777777" w:rsidR="00317277" w:rsidRDefault="003B152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на территории муниципального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</w:p>
    <w:p w14:paraId="0685AA8B" w14:textId="77777777" w:rsidR="00317277" w:rsidRDefault="00317277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EC5D14" w14:textId="77777777" w:rsidR="00317277" w:rsidRDefault="003B15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16BBA627" w14:textId="77777777" w:rsidR="00317277" w:rsidRDefault="003B15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</w:t>
      </w:r>
    </w:p>
    <w:p w14:paraId="37E1F07F" w14:textId="77777777" w:rsidR="00317277" w:rsidRDefault="00317277"/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6237"/>
      </w:tblGrid>
      <w:tr w:rsidR="00317277" w14:paraId="030EB8C5" w14:textId="77777777">
        <w:tc>
          <w:tcPr>
            <w:tcW w:w="562" w:type="dxa"/>
          </w:tcPr>
          <w:p w14:paraId="71D4192B" w14:textId="77777777" w:rsidR="00317277" w:rsidRDefault="003B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0D66913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6237" w:type="dxa"/>
          </w:tcPr>
          <w:p w14:paraId="6C89F1D0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регламент администрации муниципального округа город Шахунья Нижегородской области</w:t>
            </w:r>
          </w:p>
        </w:tc>
      </w:tr>
      <w:tr w:rsidR="00317277" w14:paraId="6CEECB36" w14:textId="77777777">
        <w:tc>
          <w:tcPr>
            <w:tcW w:w="562" w:type="dxa"/>
          </w:tcPr>
          <w:p w14:paraId="66D308F3" w14:textId="77777777" w:rsidR="00317277" w:rsidRDefault="003B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490B32A3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6237" w:type="dxa"/>
          </w:tcPr>
          <w:p w14:paraId="4DA27852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услуга «</w:t>
            </w:r>
            <w:r>
              <w:rPr>
                <w:bCs/>
                <w:sz w:val="24"/>
                <w:szCs w:val="24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317277" w14:paraId="389514AC" w14:textId="77777777">
        <w:tc>
          <w:tcPr>
            <w:tcW w:w="562" w:type="dxa"/>
          </w:tcPr>
          <w:p w14:paraId="1FF6C643" w14:textId="77777777" w:rsidR="00317277" w:rsidRDefault="003B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5920C4B1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ЕПГУ</w:t>
            </w:r>
          </w:p>
        </w:tc>
        <w:tc>
          <w:tcPr>
            <w:tcW w:w="6237" w:type="dxa"/>
          </w:tcPr>
          <w:p w14:paraId="592697A9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317277" w14:paraId="5A1BD2EF" w14:textId="77777777">
        <w:tc>
          <w:tcPr>
            <w:tcW w:w="562" w:type="dxa"/>
          </w:tcPr>
          <w:p w14:paraId="4A46E200" w14:textId="77777777" w:rsidR="00317277" w:rsidRDefault="003B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C58F9D6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>ИПГУ</w:t>
            </w:r>
          </w:p>
        </w:tc>
        <w:tc>
          <w:tcPr>
            <w:tcW w:w="6237" w:type="dxa"/>
          </w:tcPr>
          <w:p w14:paraId="1C75466F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bidi="ru-RU"/>
              </w:rPr>
              <w:t xml:space="preserve">Официальный сайт «Интернет-портал государственных и муниципальных услуг </w:t>
            </w:r>
            <w:r>
              <w:rPr>
                <w:sz w:val="24"/>
                <w:szCs w:val="24"/>
              </w:rPr>
              <w:t>Нижегородской</w:t>
            </w:r>
            <w:r>
              <w:rPr>
                <w:sz w:val="24"/>
                <w:szCs w:val="24"/>
                <w:lang w:bidi="ru-RU"/>
              </w:rPr>
              <w:t xml:space="preserve"> области</w:t>
            </w:r>
          </w:p>
        </w:tc>
      </w:tr>
      <w:tr w:rsidR="00317277" w14:paraId="2FD37478" w14:textId="77777777">
        <w:tc>
          <w:tcPr>
            <w:tcW w:w="562" w:type="dxa"/>
          </w:tcPr>
          <w:p w14:paraId="78780704" w14:textId="77777777" w:rsidR="00317277" w:rsidRDefault="003B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2FB22FBF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Администрация</w:t>
            </w:r>
          </w:p>
        </w:tc>
        <w:tc>
          <w:tcPr>
            <w:tcW w:w="6237" w:type="dxa"/>
          </w:tcPr>
          <w:p w14:paraId="61DE7FA3" w14:textId="77777777" w:rsidR="00317277" w:rsidRDefault="003B1522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Администрация муниципального округа город Шахунья </w:t>
            </w:r>
            <w:r>
              <w:rPr>
                <w:sz w:val="24"/>
                <w:szCs w:val="24"/>
              </w:rPr>
              <w:t>Нижегородской</w:t>
            </w:r>
            <w:r>
              <w:rPr>
                <w:iCs/>
                <w:sz w:val="24"/>
                <w:szCs w:val="24"/>
              </w:rPr>
              <w:t xml:space="preserve"> области</w:t>
            </w:r>
          </w:p>
        </w:tc>
      </w:tr>
      <w:tr w:rsidR="00317277" w14:paraId="6DAE766A" w14:textId="77777777">
        <w:tc>
          <w:tcPr>
            <w:tcW w:w="562" w:type="dxa"/>
          </w:tcPr>
          <w:p w14:paraId="5E27FAC8" w14:textId="77777777" w:rsidR="00317277" w:rsidRDefault="003B15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ECCA6AB" w14:textId="77777777" w:rsidR="00317277" w:rsidRDefault="003B1522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СПО</w:t>
            </w:r>
          </w:p>
        </w:tc>
        <w:tc>
          <w:tcPr>
            <w:tcW w:w="6237" w:type="dxa"/>
          </w:tcPr>
          <w:p w14:paraId="4C22CA0F" w14:textId="77777777" w:rsidR="00317277" w:rsidRDefault="003B1522">
            <w:pPr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профессиональное образование</w:t>
            </w:r>
          </w:p>
        </w:tc>
      </w:tr>
    </w:tbl>
    <w:p w14:paraId="5901BFF6" w14:textId="77777777" w:rsidR="00317277" w:rsidRDefault="00317277">
      <w:pPr>
        <w:jc w:val="both"/>
      </w:pPr>
    </w:p>
    <w:p w14:paraId="332E1929" w14:textId="77777777" w:rsidR="00317277" w:rsidRDefault="00317277">
      <w:pPr>
        <w:jc w:val="both"/>
      </w:pPr>
    </w:p>
    <w:p w14:paraId="0A87F6BD" w14:textId="77777777" w:rsidR="00317277" w:rsidRDefault="003B1522">
      <w:pPr>
        <w:jc w:val="center"/>
      </w:pPr>
      <w:r>
        <w:t>______________________</w:t>
      </w:r>
    </w:p>
    <w:p w14:paraId="1D117705" w14:textId="77777777" w:rsidR="00317277" w:rsidRDefault="003B1522">
      <w:r>
        <w:br w:type="page" w:clear="all"/>
      </w:r>
    </w:p>
    <w:p w14:paraId="420FC3CC" w14:textId="77777777" w:rsidR="00317277" w:rsidRDefault="003B1522">
      <w:pPr>
        <w:spacing w:after="0"/>
        <w:ind w:left="496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14:paraId="71D73FCC" w14:textId="77777777" w:rsidR="00317277" w:rsidRDefault="003B1522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на территории муниципального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</w:p>
    <w:p w14:paraId="69B77B61" w14:textId="77777777" w:rsidR="00317277" w:rsidRDefault="003172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F052542" w14:textId="77777777" w:rsidR="00317277" w:rsidRDefault="003B15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общих признаков заявителей, </w:t>
      </w:r>
    </w:p>
    <w:p w14:paraId="437339D5" w14:textId="77777777" w:rsidR="00317277" w:rsidRDefault="003B152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комбинации значений признаков</w:t>
      </w:r>
    </w:p>
    <w:p w14:paraId="367E6696" w14:textId="77777777" w:rsidR="00317277" w:rsidRDefault="003B152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 Круг заявителей для предоставления Услуги</w:t>
      </w:r>
    </w:p>
    <w:tbl>
      <w:tblPr>
        <w:tblStyle w:val="3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317277" w14:paraId="322F4992" w14:textId="77777777">
        <w:trPr>
          <w:trHeight w:val="547"/>
        </w:trPr>
        <w:tc>
          <w:tcPr>
            <w:tcW w:w="851" w:type="dxa"/>
            <w:vAlign w:val="center"/>
          </w:tcPr>
          <w:p w14:paraId="2A3269E7" w14:textId="77777777" w:rsidR="00317277" w:rsidRDefault="003B1522">
            <w:pPr>
              <w:spacing w:after="1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 xml:space="preserve">ID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номер</w:t>
            </w:r>
          </w:p>
        </w:tc>
        <w:tc>
          <w:tcPr>
            <w:tcW w:w="8505" w:type="dxa"/>
            <w:vAlign w:val="center"/>
          </w:tcPr>
          <w:p w14:paraId="6B157B7D" w14:textId="77777777" w:rsidR="00317277" w:rsidRDefault="003B1522">
            <w:pPr>
              <w:spacing w:after="16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Комбинация значений признаков</w:t>
            </w:r>
          </w:p>
        </w:tc>
      </w:tr>
      <w:tr w:rsidR="00317277" w14:paraId="63A1811A" w14:textId="77777777">
        <w:trPr>
          <w:trHeight w:val="426"/>
        </w:trPr>
        <w:tc>
          <w:tcPr>
            <w:tcW w:w="9356" w:type="dxa"/>
            <w:gridSpan w:val="2"/>
            <w:vAlign w:val="center"/>
          </w:tcPr>
          <w:p w14:paraId="5B2633E3" w14:textId="77777777" w:rsidR="00317277" w:rsidRDefault="003B1522">
            <w:pPr>
              <w:spacing w:after="1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</w:t>
            </w:r>
          </w:p>
        </w:tc>
      </w:tr>
      <w:tr w:rsidR="00317277" w14:paraId="4E5B6159" w14:textId="77777777">
        <w:trPr>
          <w:trHeight w:val="989"/>
        </w:trPr>
        <w:tc>
          <w:tcPr>
            <w:tcW w:w="851" w:type="dxa"/>
            <w:vAlign w:val="center"/>
          </w:tcPr>
          <w:p w14:paraId="45E2A307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А01.</w:t>
            </w:r>
          </w:p>
        </w:tc>
        <w:tc>
          <w:tcPr>
            <w:tcW w:w="8505" w:type="dxa"/>
          </w:tcPr>
          <w:p w14:paraId="2295228E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муниципальных образовательных организаций, освоившим основные общеобразовательные программы основного общего образования и допущенным в текущем году к государственной итоговой аттестации</w:t>
            </w:r>
          </w:p>
        </w:tc>
      </w:tr>
      <w:tr w:rsidR="00317277" w14:paraId="317DC62B" w14:textId="77777777">
        <w:trPr>
          <w:trHeight w:val="435"/>
        </w:trPr>
        <w:tc>
          <w:tcPr>
            <w:tcW w:w="851" w:type="dxa"/>
            <w:vAlign w:val="center"/>
          </w:tcPr>
          <w:p w14:paraId="22B28347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А02.</w:t>
            </w:r>
          </w:p>
        </w:tc>
        <w:tc>
          <w:tcPr>
            <w:tcW w:w="8505" w:type="dxa"/>
          </w:tcPr>
          <w:p w14:paraId="3562FC82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организаций, освоившим основные общеобразовательные программы среднего общего образования и допущенным в текущем году к государственной итоговой аттестации</w:t>
            </w:r>
          </w:p>
        </w:tc>
      </w:tr>
      <w:tr w:rsidR="00317277" w14:paraId="52767023" w14:textId="77777777">
        <w:trPr>
          <w:trHeight w:val="435"/>
        </w:trPr>
        <w:tc>
          <w:tcPr>
            <w:tcW w:w="851" w:type="dxa"/>
            <w:vAlign w:val="center"/>
          </w:tcPr>
          <w:p w14:paraId="41282947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А03.</w:t>
            </w:r>
          </w:p>
        </w:tc>
        <w:tc>
          <w:tcPr>
            <w:tcW w:w="8505" w:type="dxa"/>
          </w:tcPr>
          <w:p w14:paraId="3CC45179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 (законный представитель) обучающегося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организаций, освоившим основные общеобразовательные программы основного общего и среднего общего образования и допущенным в текущем году к государственной итоговой аттестации</w:t>
            </w:r>
          </w:p>
        </w:tc>
      </w:tr>
      <w:tr w:rsidR="00317277" w14:paraId="27B75B75" w14:textId="77777777">
        <w:trPr>
          <w:trHeight w:val="435"/>
        </w:trPr>
        <w:tc>
          <w:tcPr>
            <w:tcW w:w="851" w:type="dxa"/>
            <w:vAlign w:val="center"/>
          </w:tcPr>
          <w:p w14:paraId="24B8DF1C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А04.</w:t>
            </w:r>
          </w:p>
        </w:tc>
        <w:tc>
          <w:tcPr>
            <w:tcW w:w="8505" w:type="dxa"/>
          </w:tcPr>
          <w:p w14:paraId="6353FA54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 прошлых лет </w:t>
            </w:r>
          </w:p>
        </w:tc>
      </w:tr>
      <w:tr w:rsidR="00317277" w14:paraId="0E76934F" w14:textId="77777777">
        <w:trPr>
          <w:trHeight w:val="435"/>
        </w:trPr>
        <w:tc>
          <w:tcPr>
            <w:tcW w:w="851" w:type="dxa"/>
            <w:vAlign w:val="center"/>
          </w:tcPr>
          <w:p w14:paraId="403C6368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А05.</w:t>
            </w:r>
          </w:p>
        </w:tc>
        <w:tc>
          <w:tcPr>
            <w:tcW w:w="8505" w:type="dxa"/>
          </w:tcPr>
          <w:p w14:paraId="67BE66B1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обучающийся СПО</w:t>
            </w:r>
          </w:p>
        </w:tc>
      </w:tr>
    </w:tbl>
    <w:p w14:paraId="75FDEC9A" w14:textId="77777777" w:rsidR="00317277" w:rsidRDefault="00317277"/>
    <w:tbl>
      <w:tblPr>
        <w:tblStyle w:val="33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</w:tblGrid>
      <w:tr w:rsidR="00317277" w14:paraId="0010E6F4" w14:textId="77777777">
        <w:trPr>
          <w:trHeight w:val="435"/>
        </w:trPr>
        <w:tc>
          <w:tcPr>
            <w:tcW w:w="9356" w:type="dxa"/>
            <w:gridSpan w:val="2"/>
            <w:vAlign w:val="center"/>
          </w:tcPr>
          <w:p w14:paraId="296AC4E9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исправлении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317277" w14:paraId="3315B436" w14:textId="77777777">
        <w:trPr>
          <w:trHeight w:val="435"/>
        </w:trPr>
        <w:tc>
          <w:tcPr>
            <w:tcW w:w="851" w:type="dxa"/>
            <w:vAlign w:val="center"/>
          </w:tcPr>
          <w:p w14:paraId="2378DCFC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Б01.</w:t>
            </w:r>
          </w:p>
        </w:tc>
        <w:tc>
          <w:tcPr>
            <w:tcW w:w="8505" w:type="dxa"/>
          </w:tcPr>
          <w:p w14:paraId="6EC267D1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муниципальных образовательных организаций, освоившим основные общеобразовательные программы основного общего образования и допущенным в текущем году к государственной итоговой аттестации</w:t>
            </w:r>
          </w:p>
        </w:tc>
      </w:tr>
      <w:tr w:rsidR="00317277" w14:paraId="37156D1E" w14:textId="77777777">
        <w:trPr>
          <w:trHeight w:val="435"/>
        </w:trPr>
        <w:tc>
          <w:tcPr>
            <w:tcW w:w="851" w:type="dxa"/>
            <w:vAlign w:val="center"/>
          </w:tcPr>
          <w:p w14:paraId="62AF5C0C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Б02.</w:t>
            </w:r>
          </w:p>
        </w:tc>
        <w:tc>
          <w:tcPr>
            <w:tcW w:w="8505" w:type="dxa"/>
          </w:tcPr>
          <w:p w14:paraId="7C6B2FCB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обучающийся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организаций, освоившим основные общеобразовательные программы среднего общего образования и допущенным в текущем году к государственной итоговой аттестации</w:t>
            </w:r>
          </w:p>
        </w:tc>
      </w:tr>
      <w:tr w:rsidR="00317277" w14:paraId="186367FB" w14:textId="77777777">
        <w:trPr>
          <w:trHeight w:val="435"/>
        </w:trPr>
        <w:tc>
          <w:tcPr>
            <w:tcW w:w="851" w:type="dxa"/>
            <w:vAlign w:val="center"/>
          </w:tcPr>
          <w:p w14:paraId="4C07E0CE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Б03.</w:t>
            </w:r>
          </w:p>
        </w:tc>
        <w:tc>
          <w:tcPr>
            <w:tcW w:w="8505" w:type="dxa"/>
          </w:tcPr>
          <w:p w14:paraId="65480E8F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 (законный представитель) обучающегося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(XII) классов муниципальных образовательных организаций, освоившим основные общеобразовательные программы основного общего и среднего общего образования и допущенным в текущем году к государственной итоговой аттестации</w:t>
            </w:r>
          </w:p>
        </w:tc>
      </w:tr>
      <w:tr w:rsidR="00317277" w14:paraId="776C7C1E" w14:textId="77777777">
        <w:trPr>
          <w:trHeight w:val="435"/>
        </w:trPr>
        <w:tc>
          <w:tcPr>
            <w:tcW w:w="851" w:type="dxa"/>
            <w:vAlign w:val="center"/>
          </w:tcPr>
          <w:p w14:paraId="3898CE78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Б04.</w:t>
            </w:r>
          </w:p>
        </w:tc>
        <w:tc>
          <w:tcPr>
            <w:tcW w:w="8505" w:type="dxa"/>
          </w:tcPr>
          <w:p w14:paraId="5935939B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 прошлых лет </w:t>
            </w:r>
          </w:p>
        </w:tc>
      </w:tr>
      <w:tr w:rsidR="00317277" w14:paraId="5EB645D9" w14:textId="77777777">
        <w:trPr>
          <w:trHeight w:val="435"/>
        </w:trPr>
        <w:tc>
          <w:tcPr>
            <w:tcW w:w="851" w:type="dxa"/>
            <w:vAlign w:val="center"/>
          </w:tcPr>
          <w:p w14:paraId="17E290CC" w14:textId="77777777" w:rsidR="00317277" w:rsidRDefault="003B1522">
            <w:pPr>
              <w:keepNext/>
              <w:ind w:right="-536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Б05.</w:t>
            </w:r>
          </w:p>
        </w:tc>
        <w:tc>
          <w:tcPr>
            <w:tcW w:w="8505" w:type="dxa"/>
          </w:tcPr>
          <w:p w14:paraId="69D9AC5C" w14:textId="77777777" w:rsidR="00317277" w:rsidRDefault="003B1522">
            <w:pPr>
              <w:keepNext/>
              <w:spacing w:after="16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Физическое лицо,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обучающийся СПО</w:t>
            </w:r>
          </w:p>
        </w:tc>
      </w:tr>
    </w:tbl>
    <w:p w14:paraId="11A27C69" w14:textId="77777777" w:rsidR="00317277" w:rsidRDefault="00317277">
      <w:pPr>
        <w:rPr>
          <w:rFonts w:ascii="Times New Roman" w:hAnsi="Times New Roman" w:cs="Times New Roman"/>
          <w:sz w:val="26"/>
          <w:szCs w:val="26"/>
        </w:rPr>
      </w:pPr>
    </w:p>
    <w:p w14:paraId="218B952C" w14:textId="77777777" w:rsidR="00317277" w:rsidRDefault="003B152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</w:t>
      </w:r>
    </w:p>
    <w:p w14:paraId="02E68856" w14:textId="77777777" w:rsidR="00317277" w:rsidRDefault="003B15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 w:clear="all"/>
      </w:r>
    </w:p>
    <w:p w14:paraId="61090C6E" w14:textId="77777777" w:rsidR="00317277" w:rsidRDefault="003B1522">
      <w:pPr>
        <w:spacing w:after="0" w:line="30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14:paraId="332EB2DA" w14:textId="77777777" w:rsidR="00317277" w:rsidRDefault="003B152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на территории муниципального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</w:p>
    <w:p w14:paraId="21902C57" w14:textId="77777777" w:rsidR="00317277" w:rsidRDefault="00317277">
      <w:pPr>
        <w:spacing w:after="0" w:line="30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301C299" w14:textId="77777777" w:rsidR="00317277" w:rsidRDefault="00317277">
      <w:p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933BE0" w14:textId="77777777" w:rsidR="00317277" w:rsidRDefault="003B1522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Исчерпывающий перечень документов, </w:t>
      </w:r>
    </w:p>
    <w:p w14:paraId="5C6CE77A" w14:textId="77777777" w:rsidR="00317277" w:rsidRDefault="003B1522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подлежащих представлению заявителем самостоятельно</w:t>
      </w:r>
    </w:p>
    <w:p w14:paraId="58F90AC3" w14:textId="77777777" w:rsidR="00317277" w:rsidRDefault="00317277">
      <w:pPr>
        <w:spacing w:after="0" w:line="30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51EB3B4" w14:textId="77777777" w:rsidR="00317277" w:rsidRDefault="003B1522">
      <w:pPr>
        <w:spacing w:after="0" w:line="30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752"/>
        <w:gridCol w:w="7748"/>
        <w:gridCol w:w="988"/>
      </w:tblGrid>
      <w:tr w:rsidR="00317277" w14:paraId="568BA7C5" w14:textId="77777777">
        <w:tc>
          <w:tcPr>
            <w:tcW w:w="752" w:type="dxa"/>
          </w:tcPr>
          <w:p w14:paraId="65E0EA90" w14:textId="77777777" w:rsidR="00317277" w:rsidRDefault="003B15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№№ п/п</w:t>
            </w:r>
          </w:p>
        </w:tc>
        <w:tc>
          <w:tcPr>
            <w:tcW w:w="7748" w:type="dxa"/>
          </w:tcPr>
          <w:p w14:paraId="00937EEB" w14:textId="77777777" w:rsidR="00317277" w:rsidRDefault="003B1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документов</w:t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bCs/>
                <w:sz w:val="24"/>
                <w:szCs w:val="24"/>
              </w:rPr>
              <w:t>заявителей</w:t>
            </w:r>
          </w:p>
          <w:p w14:paraId="3578A05D" w14:textId="77777777" w:rsidR="00317277" w:rsidRDefault="00317277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" w:type="dxa"/>
          </w:tcPr>
          <w:p w14:paraId="6FACE2F4" w14:textId="77777777" w:rsidR="00317277" w:rsidRDefault="003B1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3"/>
                <w:szCs w:val="23"/>
                <w:lang w:val="en-US"/>
              </w:rPr>
              <w:t xml:space="preserve">ID </w:t>
            </w:r>
            <w:r>
              <w:rPr>
                <w:sz w:val="23"/>
                <w:szCs w:val="23"/>
              </w:rPr>
              <w:t>номер</w:t>
            </w:r>
          </w:p>
        </w:tc>
      </w:tr>
      <w:tr w:rsidR="00317277" w14:paraId="77EDD364" w14:textId="77777777">
        <w:tc>
          <w:tcPr>
            <w:tcW w:w="752" w:type="dxa"/>
          </w:tcPr>
          <w:p w14:paraId="46B01798" w14:textId="77777777" w:rsidR="00317277" w:rsidRDefault="003B15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748" w:type="dxa"/>
          </w:tcPr>
          <w:p w14:paraId="6C85F2B0" w14:textId="77777777" w:rsidR="00317277" w:rsidRDefault="003B152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обращения (запроса) согласно приложению № 4 к настоящему Административному регламенту</w:t>
            </w:r>
          </w:p>
        </w:tc>
        <w:tc>
          <w:tcPr>
            <w:tcW w:w="988" w:type="dxa"/>
            <w:vMerge w:val="restart"/>
          </w:tcPr>
          <w:p w14:paraId="69BC4D49" w14:textId="77777777" w:rsidR="00317277" w:rsidRDefault="003B152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</w:t>
            </w:r>
          </w:p>
        </w:tc>
      </w:tr>
      <w:tr w:rsidR="00317277" w14:paraId="7701B9A4" w14:textId="77777777">
        <w:tc>
          <w:tcPr>
            <w:tcW w:w="752" w:type="dxa"/>
          </w:tcPr>
          <w:p w14:paraId="79D3966A" w14:textId="77777777" w:rsidR="00317277" w:rsidRDefault="003B15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7748" w:type="dxa"/>
          </w:tcPr>
          <w:p w14:paraId="453E60B6" w14:textId="77777777" w:rsidR="00317277" w:rsidRDefault="003B152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заявителя</w:t>
            </w:r>
          </w:p>
        </w:tc>
        <w:tc>
          <w:tcPr>
            <w:tcW w:w="988" w:type="dxa"/>
            <w:vMerge/>
          </w:tcPr>
          <w:p w14:paraId="0510F7DE" w14:textId="77777777" w:rsidR="00317277" w:rsidRDefault="00317277">
            <w:pPr>
              <w:jc w:val="both"/>
              <w:rPr>
                <w:sz w:val="24"/>
                <w:szCs w:val="24"/>
              </w:rPr>
            </w:pPr>
          </w:p>
        </w:tc>
      </w:tr>
      <w:tr w:rsidR="00317277" w14:paraId="1AB906D2" w14:textId="77777777">
        <w:tc>
          <w:tcPr>
            <w:tcW w:w="752" w:type="dxa"/>
          </w:tcPr>
          <w:p w14:paraId="183BB90C" w14:textId="77777777" w:rsidR="00317277" w:rsidRDefault="003B1522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7748" w:type="dxa"/>
          </w:tcPr>
          <w:p w14:paraId="4636CD90" w14:textId="77777777" w:rsidR="00317277" w:rsidRDefault="003B1522">
            <w:pPr>
              <w:spacing w:line="276" w:lineRule="auto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ребенка</w:t>
            </w:r>
          </w:p>
        </w:tc>
        <w:tc>
          <w:tcPr>
            <w:tcW w:w="988" w:type="dxa"/>
            <w:vMerge/>
          </w:tcPr>
          <w:p w14:paraId="3F78DCBD" w14:textId="77777777" w:rsidR="00317277" w:rsidRDefault="00317277">
            <w:pPr>
              <w:jc w:val="both"/>
              <w:rPr>
                <w:sz w:val="24"/>
                <w:szCs w:val="24"/>
              </w:rPr>
            </w:pPr>
          </w:p>
        </w:tc>
      </w:tr>
    </w:tbl>
    <w:p w14:paraId="474756B1" w14:textId="77777777" w:rsidR="00317277" w:rsidRDefault="003172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D5AB2E" w14:textId="77777777" w:rsidR="00317277" w:rsidRDefault="003172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14C640" w14:textId="77777777" w:rsidR="00317277" w:rsidRDefault="003B1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______________________                                                                     </w:t>
      </w:r>
    </w:p>
    <w:p w14:paraId="1E06441E" w14:textId="77777777" w:rsidR="00317277" w:rsidRDefault="003B1522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 w:clear="all"/>
      </w:r>
    </w:p>
    <w:p w14:paraId="716FF595" w14:textId="77777777" w:rsidR="00317277" w:rsidRDefault="003B1522">
      <w:pPr>
        <w:spacing w:after="0" w:line="30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14:paraId="6F2D484B" w14:textId="77777777" w:rsidR="00317277" w:rsidRDefault="003B1522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предоставлению на территории муниципального округа город Шахунья Нижегородской области муниципальной услуги «Предоставление информации о порядке проведения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экзамена, а также информации из базы данных Нижегородской области об участниках и результатах единого государственного экзамена»</w:t>
      </w:r>
    </w:p>
    <w:p w14:paraId="373B4621" w14:textId="77777777" w:rsidR="00317277" w:rsidRDefault="0031727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7FE3494" w14:textId="77777777" w:rsidR="00317277" w:rsidRDefault="003B1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 ОБРАЩЕНИЯ (ЗАПРОСА)</w:t>
      </w:r>
    </w:p>
    <w:p w14:paraId="6E3414BD" w14:textId="77777777" w:rsidR="00317277" w:rsidRDefault="003B1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ПОЛУЧАТЕЛЯ МУНИЦИПАЛЬНОЙ УСЛУГИ</w:t>
      </w:r>
    </w:p>
    <w:p w14:paraId="5F0C83FB" w14:textId="77777777" w:rsidR="00317277" w:rsidRDefault="00317277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00E9E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местного самоуправления муниципального округа город Шахунья Нижегородской области</w:t>
      </w:r>
    </w:p>
    <w:p w14:paraId="14ADCCD2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6A974CDC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</w:t>
      </w:r>
    </w:p>
    <w:p w14:paraId="496C7315" w14:textId="77777777" w:rsidR="00317277" w:rsidRDefault="003B1522">
      <w:pPr>
        <w:spacing w:after="0"/>
        <w:ind w:left="4820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____________________________________</w:t>
      </w:r>
    </w:p>
    <w:p w14:paraId="6087BA54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(ФИО, паспортные данные: серия, номер, каким органом и когда выдан паспорт)</w:t>
      </w:r>
    </w:p>
    <w:p w14:paraId="52041037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00EEF6CF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6A7F1B18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293F54E4" w14:textId="77777777" w:rsidR="00317277" w:rsidRDefault="003B1522">
      <w:pPr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7DA886B7" w14:textId="77777777" w:rsidR="00317277" w:rsidRDefault="003B1522">
      <w:pPr>
        <w:tabs>
          <w:tab w:val="left" w:pos="2268"/>
        </w:tabs>
        <w:spacing w:after="0"/>
        <w:ind w:left="4820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5451D28" w14:textId="77777777" w:rsidR="00317277" w:rsidRDefault="003B1522">
      <w:pPr>
        <w:tabs>
          <w:tab w:val="left" w:pos="2268"/>
        </w:tabs>
        <w:spacing w:after="0"/>
        <w:ind w:left="4820" w:firstLine="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Адрес заявителя:</w:t>
      </w:r>
      <w:r>
        <w:rPr>
          <w:rFonts w:ascii="Times New Roman" w:hAnsi="Times New Roman" w:cs="Times New Roman"/>
        </w:rPr>
        <w:t xml:space="preserve"> ________________________</w:t>
      </w:r>
    </w:p>
    <w:p w14:paraId="077C58FB" w14:textId="77777777" w:rsidR="00317277" w:rsidRDefault="003B1522">
      <w:pPr>
        <w:tabs>
          <w:tab w:val="left" w:pos="2268"/>
        </w:tabs>
        <w:spacing w:after="0"/>
        <w:ind w:left="4820" w:firstLine="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(место регистрации физического лица)</w:t>
      </w:r>
    </w:p>
    <w:p w14:paraId="486E59AB" w14:textId="77777777" w:rsidR="00317277" w:rsidRDefault="003B1522">
      <w:pPr>
        <w:tabs>
          <w:tab w:val="left" w:pos="2268"/>
        </w:tabs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4C72CFB5" w14:textId="77777777" w:rsidR="00317277" w:rsidRDefault="003B1522">
      <w:pPr>
        <w:tabs>
          <w:tab w:val="left" w:pos="2268"/>
        </w:tabs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6B9743BE" w14:textId="77777777" w:rsidR="00317277" w:rsidRDefault="003B1522">
      <w:pPr>
        <w:tabs>
          <w:tab w:val="left" w:pos="2268"/>
        </w:tabs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250ECCEE" w14:textId="77777777" w:rsidR="00317277" w:rsidRDefault="003B1522">
      <w:pPr>
        <w:tabs>
          <w:tab w:val="left" w:pos="2268"/>
        </w:tabs>
        <w:spacing w:after="0"/>
        <w:ind w:left="4820" w:firstLine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заявителя:</w:t>
      </w:r>
    </w:p>
    <w:p w14:paraId="43D89882" w14:textId="77777777" w:rsidR="00317277" w:rsidRDefault="003B1522">
      <w:pPr>
        <w:tabs>
          <w:tab w:val="left" w:pos="2268"/>
        </w:tabs>
        <w:spacing w:after="0"/>
        <w:ind w:left="4820" w:firstLine="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</w:p>
    <w:p w14:paraId="675F8918" w14:textId="77777777" w:rsidR="00317277" w:rsidRDefault="003172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1B3DB3" w14:textId="77777777" w:rsidR="00317277" w:rsidRDefault="003B152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ar461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ЗАПРОС</w:t>
      </w:r>
    </w:p>
    <w:p w14:paraId="4B1AF004" w14:textId="77777777" w:rsidR="00317277" w:rsidRDefault="003172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76AA2F" w14:textId="77777777" w:rsidR="00317277" w:rsidRDefault="003B152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Прошу Вас предоставить информацию о (формулируется запрашиваемая информация).</w:t>
      </w:r>
    </w:p>
    <w:p w14:paraId="5A6BBA05" w14:textId="77777777" w:rsidR="00317277" w:rsidRDefault="003172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CC2FB3" w14:textId="77777777" w:rsidR="00317277" w:rsidRDefault="003B1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   ___________________________</w:t>
      </w:r>
    </w:p>
    <w:p w14:paraId="414ED6B8" w14:textId="77777777" w:rsidR="00317277" w:rsidRDefault="003B1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             /расшифровка подписи/</w:t>
      </w:r>
    </w:p>
    <w:p w14:paraId="089031E1" w14:textId="77777777" w:rsidR="00317277" w:rsidRDefault="003172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640D5" w14:textId="77777777" w:rsidR="00317277" w:rsidRDefault="003B15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"__" ___________ 202_ г.</w:t>
      </w:r>
    </w:p>
    <w:p w14:paraId="1C81F8C8" w14:textId="77777777" w:rsidR="00317277" w:rsidRDefault="003172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31DC7C" w14:textId="77777777" w:rsidR="00317277" w:rsidRDefault="003B1522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sectPr w:rsidR="00317277">
      <w:pgSz w:w="11906" w:h="16838"/>
      <w:pgMar w:top="850" w:right="709" w:bottom="99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E13C2" w14:textId="77777777" w:rsidR="004F4B73" w:rsidRDefault="004F4B73">
      <w:pPr>
        <w:spacing w:after="0" w:line="240" w:lineRule="auto"/>
      </w:pPr>
      <w:r>
        <w:separator/>
      </w:r>
    </w:p>
  </w:endnote>
  <w:endnote w:type="continuationSeparator" w:id="0">
    <w:p w14:paraId="2DF0E179" w14:textId="77777777" w:rsidR="004F4B73" w:rsidRDefault="004F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4889C" w14:textId="77777777" w:rsidR="004F4B73" w:rsidRDefault="004F4B73">
      <w:pPr>
        <w:spacing w:after="0" w:line="240" w:lineRule="auto"/>
      </w:pPr>
      <w:r>
        <w:separator/>
      </w:r>
    </w:p>
  </w:footnote>
  <w:footnote w:type="continuationSeparator" w:id="0">
    <w:p w14:paraId="7ACD2B0F" w14:textId="77777777" w:rsidR="004F4B73" w:rsidRDefault="004F4B73">
      <w:pPr>
        <w:spacing w:after="0" w:line="240" w:lineRule="auto"/>
      </w:pPr>
      <w:r>
        <w:continuationSeparator/>
      </w:r>
    </w:p>
  </w:footnote>
  <w:footnote w:id="1">
    <w:p w14:paraId="19CEC6EB" w14:textId="77777777" w:rsidR="00317277" w:rsidRDefault="003B1522">
      <w:pPr>
        <w:jc w:val="both"/>
        <w:rPr>
          <w:szCs w:val="20"/>
        </w:rPr>
      </w:pPr>
      <w:r>
        <w:rPr>
          <w:rStyle w:val="af7"/>
          <w:szCs w:val="20"/>
        </w:rPr>
        <w:footnoteRef/>
      </w:r>
      <w:r>
        <w:rPr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Постановление Правительства Российской Федерации от 08.09.2010 № 697 «О единой системе межведомственного электронного взаимодействия».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08CF"/>
    <w:multiLevelType w:val="multilevel"/>
    <w:tmpl w:val="5B8A1F7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672B20A5"/>
    <w:multiLevelType w:val="hybridMultilevel"/>
    <w:tmpl w:val="2E3E526E"/>
    <w:lvl w:ilvl="0" w:tplc="BC98B06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17C0934E">
      <w:start w:val="1"/>
      <w:numFmt w:val="lowerLetter"/>
      <w:lvlText w:val="%2."/>
      <w:lvlJc w:val="left"/>
      <w:pPr>
        <w:ind w:left="1789" w:hanging="360"/>
      </w:pPr>
    </w:lvl>
    <w:lvl w:ilvl="2" w:tplc="7F381CAA">
      <w:start w:val="1"/>
      <w:numFmt w:val="lowerRoman"/>
      <w:lvlText w:val="%3."/>
      <w:lvlJc w:val="right"/>
      <w:pPr>
        <w:ind w:left="2509" w:hanging="180"/>
      </w:pPr>
    </w:lvl>
    <w:lvl w:ilvl="3" w:tplc="06566BE4">
      <w:start w:val="1"/>
      <w:numFmt w:val="decimal"/>
      <w:lvlText w:val="%4."/>
      <w:lvlJc w:val="left"/>
      <w:pPr>
        <w:ind w:left="3229" w:hanging="360"/>
      </w:pPr>
    </w:lvl>
    <w:lvl w:ilvl="4" w:tplc="60DAF464">
      <w:start w:val="1"/>
      <w:numFmt w:val="lowerLetter"/>
      <w:lvlText w:val="%5."/>
      <w:lvlJc w:val="left"/>
      <w:pPr>
        <w:ind w:left="3949" w:hanging="360"/>
      </w:pPr>
    </w:lvl>
    <w:lvl w:ilvl="5" w:tplc="63203722">
      <w:start w:val="1"/>
      <w:numFmt w:val="lowerRoman"/>
      <w:lvlText w:val="%6."/>
      <w:lvlJc w:val="right"/>
      <w:pPr>
        <w:ind w:left="4669" w:hanging="180"/>
      </w:pPr>
    </w:lvl>
    <w:lvl w:ilvl="6" w:tplc="5D5E5B62">
      <w:start w:val="1"/>
      <w:numFmt w:val="decimal"/>
      <w:lvlText w:val="%7."/>
      <w:lvlJc w:val="left"/>
      <w:pPr>
        <w:ind w:left="5389" w:hanging="360"/>
      </w:pPr>
    </w:lvl>
    <w:lvl w:ilvl="7" w:tplc="48F0B1F4">
      <w:start w:val="1"/>
      <w:numFmt w:val="lowerLetter"/>
      <w:lvlText w:val="%8."/>
      <w:lvlJc w:val="left"/>
      <w:pPr>
        <w:ind w:left="6109" w:hanging="360"/>
      </w:pPr>
    </w:lvl>
    <w:lvl w:ilvl="8" w:tplc="7178896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F86BBD"/>
    <w:multiLevelType w:val="hybridMultilevel"/>
    <w:tmpl w:val="0A049612"/>
    <w:lvl w:ilvl="0" w:tplc="C6507A0A">
      <w:start w:val="1"/>
      <w:numFmt w:val="decimal"/>
      <w:lvlText w:val="%1."/>
      <w:lvlJc w:val="left"/>
      <w:pPr>
        <w:ind w:left="720" w:hanging="360"/>
      </w:pPr>
    </w:lvl>
    <w:lvl w:ilvl="1" w:tplc="3D6CECDE">
      <w:start w:val="1"/>
      <w:numFmt w:val="lowerLetter"/>
      <w:lvlText w:val="%2."/>
      <w:lvlJc w:val="left"/>
      <w:pPr>
        <w:ind w:left="1440" w:hanging="360"/>
      </w:pPr>
    </w:lvl>
    <w:lvl w:ilvl="2" w:tplc="C27A65D6">
      <w:start w:val="1"/>
      <w:numFmt w:val="lowerRoman"/>
      <w:lvlText w:val="%3."/>
      <w:lvlJc w:val="right"/>
      <w:pPr>
        <w:ind w:left="2160" w:hanging="180"/>
      </w:pPr>
    </w:lvl>
    <w:lvl w:ilvl="3" w:tplc="3A1EF37E">
      <w:start w:val="1"/>
      <w:numFmt w:val="decimal"/>
      <w:lvlText w:val="%4."/>
      <w:lvlJc w:val="left"/>
      <w:pPr>
        <w:ind w:left="2880" w:hanging="360"/>
      </w:pPr>
    </w:lvl>
    <w:lvl w:ilvl="4" w:tplc="D57A37C2">
      <w:start w:val="1"/>
      <w:numFmt w:val="lowerLetter"/>
      <w:lvlText w:val="%5."/>
      <w:lvlJc w:val="left"/>
      <w:pPr>
        <w:ind w:left="3600" w:hanging="360"/>
      </w:pPr>
    </w:lvl>
    <w:lvl w:ilvl="5" w:tplc="76A64B78">
      <w:start w:val="1"/>
      <w:numFmt w:val="lowerRoman"/>
      <w:lvlText w:val="%6."/>
      <w:lvlJc w:val="right"/>
      <w:pPr>
        <w:ind w:left="4320" w:hanging="180"/>
      </w:pPr>
    </w:lvl>
    <w:lvl w:ilvl="6" w:tplc="B96A8602">
      <w:start w:val="1"/>
      <w:numFmt w:val="decimal"/>
      <w:lvlText w:val="%7."/>
      <w:lvlJc w:val="left"/>
      <w:pPr>
        <w:ind w:left="5040" w:hanging="360"/>
      </w:pPr>
    </w:lvl>
    <w:lvl w:ilvl="7" w:tplc="630E6E4A">
      <w:start w:val="1"/>
      <w:numFmt w:val="lowerLetter"/>
      <w:lvlText w:val="%8."/>
      <w:lvlJc w:val="left"/>
      <w:pPr>
        <w:ind w:left="5760" w:hanging="360"/>
      </w:pPr>
    </w:lvl>
    <w:lvl w:ilvl="8" w:tplc="88EEA8D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8049C"/>
    <w:multiLevelType w:val="multilevel"/>
    <w:tmpl w:val="F21495E8"/>
    <w:lvl w:ilvl="0">
      <w:start w:val="18"/>
      <w:numFmt w:val="decimal"/>
      <w:lvlText w:val="%1."/>
      <w:lvlJc w:val="left"/>
      <w:pPr>
        <w:tabs>
          <w:tab w:val="num" w:pos="1844"/>
        </w:tabs>
        <w:ind w:left="710" w:firstLine="0"/>
      </w:pPr>
      <w:rPr>
        <w:rFonts w:ascii="Times New Roman" w:hAnsi="Times New Roman" w:hint="default"/>
        <w:b w:val="0"/>
        <w:i w:val="0"/>
        <w:color w:val="auto"/>
        <w:sz w:val="26"/>
        <w:szCs w:val="26"/>
      </w:rPr>
    </w:lvl>
    <w:lvl w:ilvl="1">
      <w:start w:val="1"/>
      <w:numFmt w:val="russianLower"/>
      <w:lvlText w:val="%2)"/>
      <w:lvlJc w:val="left"/>
      <w:pPr>
        <w:tabs>
          <w:tab w:val="num" w:pos="2014"/>
        </w:tabs>
        <w:ind w:left="1787" w:hanging="1077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241"/>
        </w:tabs>
        <w:ind w:left="1934" w:hanging="504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277"/>
    <w:rsid w:val="00317277"/>
    <w:rsid w:val="003B1522"/>
    <w:rsid w:val="004F4B73"/>
    <w:rsid w:val="009D0073"/>
    <w:rsid w:val="00F7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C253B"/>
  <w15:docId w15:val="{56C81624-E771-43F2-9ED1-725A3ED5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spacing w:after="0" w:line="240" w:lineRule="auto"/>
      <w:jc w:val="center"/>
      <w:outlineLvl w:val="1"/>
    </w:pPr>
    <w:rPr>
      <w:rFonts w:ascii="Arial" w:eastAsia="Arial Unicode MS" w:hAnsi="Arial" w:cs="Arial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7">
    <w:name w:val="footnote reference"/>
    <w:uiPriority w:val="99"/>
    <w:rPr>
      <w:vertAlign w:val="superscript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rPr>
      <w:b/>
      <w:bCs/>
    </w:rPr>
  </w:style>
  <w:style w:type="table" w:styleId="afb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"/>
    <w:basedOn w:val="a1"/>
    <w:next w:val="afb"/>
    <w:uiPriority w:val="39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Arial Unicode MS" w:hAnsi="Arial" w:cs="Arial"/>
      <w:b/>
      <w:bCs/>
      <w:spacing w:val="-20"/>
      <w:sz w:val="40"/>
      <w:szCs w:val="4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ahadm.nob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3941</Words>
  <Characters>22466</Characters>
  <Application>Microsoft Office Word</Application>
  <DocSecurity>0</DocSecurity>
  <Lines>187</Lines>
  <Paragraphs>52</Paragraphs>
  <ScaleCrop>false</ScaleCrop>
  <Company/>
  <LinksUpToDate>false</LinksUpToDate>
  <CharactersWithSpaces>26355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Толстоброва Светлана Александровна</dc:creator>
  <cp:lastModifiedBy>Бахтина Валентина Васильевна</cp:lastModifiedBy>
  <cp:revision>28</cp:revision>
  <dcterms:created xsi:type="dcterms:W3CDTF">2025-12-26T08:54:00Z</dcterms:created>
  <dcterms:modified xsi:type="dcterms:W3CDTF">2026-04-15T08:25:00Z</dcterms:modified>
</cp:coreProperties>
</file>